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80" w:type="dxa"/>
        <w:tblLook w:val="04A0" w:firstRow="1" w:lastRow="0" w:firstColumn="1" w:lastColumn="0" w:noHBand="0" w:noVBand="1"/>
      </w:tblPr>
      <w:tblGrid>
        <w:gridCol w:w="630"/>
        <w:gridCol w:w="1080"/>
        <w:gridCol w:w="2880"/>
        <w:gridCol w:w="1620"/>
        <w:gridCol w:w="1530"/>
        <w:gridCol w:w="1620"/>
        <w:gridCol w:w="1260"/>
      </w:tblGrid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B12920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RAMNATH MANDAL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26-Apr-17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7069562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1,943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B14907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SHALENDRA KUMAR CHAUDHARY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27-Feb-18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8943665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2,439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B14830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SAMEL BUDHA MAGAR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15-Feb-18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9970914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2,523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B14030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KRISHNA MANDAL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10-Oct-17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10264303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2,700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B11937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LALBABU YADAV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5-Feb-17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8519495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2,807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B13494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RADHE SAHANI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11-Jul-17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10366144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3,126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B14785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NANDARAM AHIR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4-Feb-18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10103541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3,204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B12456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MAIRAJ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19-Mar-17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9619754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3,256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KISHAN KAPAR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14-Jan-18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5676322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3,309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B12673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MITESH KUMAR MANDAL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4-Apr-17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10103572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3,334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AMAR KUMAR KAPADI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27-Mar-17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9930716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3,370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B15010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LOKENDRA PARIYAR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10-Apr-18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10529891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3,388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B11745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RABINDRA PASWAN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26-Jan-17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5439205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3,428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B09815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RAM BILAS MANDAL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24-Aug-16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8541984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3,429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B12783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KAMLESH KUMAR YADAV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9-Apr-17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8551474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3,513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B15007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BIPATI CHAMAR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9-Apr-18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8289913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3,555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B11623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RANDHIR KUMAR SAH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22-Jan-17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8234610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3,647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B09166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RAM BRIKSH MUKHIYA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21-Jun-16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7309779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3,686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B11284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BIPIN KUMAR SAH SONAR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22-Dec-16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7561290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3,722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B14820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KARMAIT 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14-Feb-18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8695225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3,777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B13508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ISAKH MOMIN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15-Jul-17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9260901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3,781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B14611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UMESH MAJHI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31-Dec-17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7847510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3,820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JOG NARAYAN 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30-Dec-17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5832365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3,825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B13639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JIBACHHA MALAHA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13-Aug-17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7223837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3,890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B14046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SANTOSH HAJARA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11-Oct-17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10259509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3,912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B13332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BHIM BAHADUR GHARTI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10-Jun-17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5716233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3,928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B10286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BANWARI PASI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10-Sep-16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9444838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3,955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KRISHNA PARIYAR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29-May-17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5847907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4,005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B14618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RAJESH ADHIKARI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31-Dec-17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10349693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4,015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B13123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BIKASH NEPALI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29-May-17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10123991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4,017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B13137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HIMAL GHARTI MAGAR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29-May-17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9955528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4,027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B12970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BASANTA BAHADUR GHARTI MAGAR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6-May-17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7953924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4,046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B09135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BIJAY KUMAR MAHARA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20-Jun-16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9342502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4,071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B12544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SANJAY MAHATO KOIRI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2-Apr-17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9956230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4,091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B14056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SHIVA SHANKER KAHAR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11-Oct-17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6865104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4,110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B12027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ASHESHAR YADAV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6-Feb-17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6957332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4,113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B13249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SHAMBHU NATH PAL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4-Jun-17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9758796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4,118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B13330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RABINDRA BHANDARI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10-Jun-17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6450995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4,129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B15472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YAM PRASAD SHRESTHA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11-Aug-18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8395922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4,138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B15362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CHANDRA BAHADUR B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28-Jun-18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10677539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4,246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B12144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PRATAP SINGH TAMANG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11-Feb-17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9223542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4,266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B11611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SHRAWAN KUMAR KHATWE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19-Jan-17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9040057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4,270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B08692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ARUN KUMAR YADAV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6-Apr-16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8187314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4,274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B11098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TOUL BAHADUR PARIYAR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19-Dec-16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9009945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4,291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B15088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BADRI YADAV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19-May-18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5812130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4,301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B08293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MOHAMMAD SIRAJ MEKRANI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10-Feb-16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8186629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4,315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B12263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RAJ NARAYAN 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18-Feb-17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9862920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4,318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B12645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NARAYAN BASNET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3-Apr-17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9429308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4,325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B13351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BUCHAN SADAY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11-Jun-17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5679058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4,327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B12392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DARJA BAHADUR KHULAL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1-Mar-17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5895455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4,362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B12399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KUSHE SADA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4-Mar-17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8001516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4,366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B15052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BRIJESH TELI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28-Apr-18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8729450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4,368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B11927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NARAYAN DANGI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5-Feb-17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10134132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4,381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B15239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TEK BAHADUR PUN MAGAR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24-May-18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10021844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4,385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B11662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MANTRI PANDE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23-Jan-17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6708127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4,407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B11876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UPENDRA KUMAR MAHATO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31-Jan-17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9777918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4,468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B11524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KESHAB BAHADUR MAGAR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31-Dec-16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8929469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4,507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B11873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RAM KARAN SAH TELI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31-Jan-17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9211284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4,540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B10771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RABINDRA GHARTI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29-Oct-16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9209373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4,552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B08058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DURGA BAHADUR DARLAMI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18-Jan-16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8414058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4,556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B15567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SABIR ANSARI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30-May-15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7567062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4,566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B11147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RAM DINESH KHATWE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21-Dec-16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9544819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4,585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B12033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RAJ KUMAR SAH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6-Feb-17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7486125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4,589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B08184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MD AKRAM SHEKH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28-Jan-16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9050905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4,597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B10708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BIR BAHADUR BHANDARI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24-Oct-16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9112029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4,599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B12779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GOKUL BAHADUR BISHWAKARMA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9-Apr-17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6764084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4,605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B11612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SHRABAN SADA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19-Jan-17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9580885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4,624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B11070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DIPENDRA DAS TATMA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19-Dec-16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6403497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4,678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B10720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JEEB BAHADUR BUDHA CHHETRI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24-Oct-16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5966853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4,679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B11899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BINOD KUMAR SAH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31-Jan-17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8440269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4,713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B14722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RAJAN KAMAT KEWAT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14-Jan-18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9979630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4,749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B11413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RAJ LOPCHAN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25-Dec-16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9027874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4,756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B10150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RAJ KUMAR 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3-Sep-16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8626493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4,766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B10325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SATYA NARAYAN SAH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10-Sep-16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8563675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4,766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B06660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RAM KARAN SADA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4-May-15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8167191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4,769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B13988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SANJIT MUKHIYA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12-Sep-17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8944869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4,852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B14398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DIPAK PAL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23-Dec-17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9076382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4,862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B10704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AMANAT TULA MIYA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24-Oct-16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9530812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4,865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B14239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INDAL KUMAR YADAV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12-Dec-17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7860617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4,898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B14567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DIPENDRA MAHARA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30-Dec-17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7320947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4,915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B09814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SANTA KUMAR MANDAL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24-Aug-16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8766531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4,924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B15565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RIYAJUDDIN ANSARI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30-May-15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7165231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4,953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B09821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SANJAYDATTA RAI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24-Aug-16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9446412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5,008</w:t>
            </w:r>
          </w:p>
        </w:tc>
      </w:tr>
      <w:tr w:rsidR="00485D55" w:rsidRPr="00485D55" w:rsidTr="00485D5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B06525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JEEBAN CHAND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29-Mar-15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8462014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12-Mar-20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55" w:rsidRPr="00485D55" w:rsidRDefault="00485D55" w:rsidP="0048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5,030</w:t>
            </w:r>
          </w:p>
        </w:tc>
      </w:tr>
      <w:tr w:rsidR="00485D55" w:rsidRPr="00485D55" w:rsidTr="00485D55">
        <w:trPr>
          <w:trHeight w:val="300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D55" w:rsidRPr="00485D55" w:rsidRDefault="00485D55" w:rsidP="0048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D55" w:rsidRPr="00485D55" w:rsidRDefault="00485D55" w:rsidP="00485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85D55">
              <w:rPr>
                <w:rFonts w:ascii="Calibri" w:eastAsia="Times New Roman" w:hAnsi="Calibri" w:cs="Calibri"/>
                <w:color w:val="000000"/>
                <w:szCs w:val="22"/>
              </w:rPr>
              <w:t>346,320</w:t>
            </w:r>
          </w:p>
        </w:tc>
      </w:tr>
    </w:tbl>
    <w:p w:rsidR="00485D55" w:rsidRDefault="00485D55"/>
    <w:p w:rsidR="00485D55" w:rsidRDefault="00485D55"/>
    <w:p w:rsidR="00485D55" w:rsidRDefault="00485D55"/>
    <w:sectPr w:rsidR="00485D55" w:rsidSect="00485D55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D9" w:rsidRDefault="00524FD9" w:rsidP="00485D55">
      <w:pPr>
        <w:spacing w:after="0" w:line="240" w:lineRule="auto"/>
      </w:pPr>
      <w:r>
        <w:separator/>
      </w:r>
    </w:p>
  </w:endnote>
  <w:endnote w:type="continuationSeparator" w:id="0">
    <w:p w:rsidR="00524FD9" w:rsidRDefault="00524FD9" w:rsidP="0048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D9" w:rsidRDefault="00524FD9" w:rsidP="00485D55">
      <w:pPr>
        <w:spacing w:after="0" w:line="240" w:lineRule="auto"/>
      </w:pPr>
      <w:r>
        <w:separator/>
      </w:r>
    </w:p>
  </w:footnote>
  <w:footnote w:type="continuationSeparator" w:id="0">
    <w:p w:rsidR="00524FD9" w:rsidRDefault="00524FD9" w:rsidP="0048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55" w:rsidRPr="00485D55" w:rsidRDefault="00485D55" w:rsidP="00485D55">
    <w:pPr>
      <w:pStyle w:val="NoSpacing"/>
      <w:jc w:val="center"/>
      <w:rPr>
        <w:b/>
        <w:bCs/>
        <w:sz w:val="28"/>
        <w:szCs w:val="28"/>
      </w:rPr>
    </w:pPr>
    <w:r w:rsidRPr="00485D55">
      <w:rPr>
        <w:b/>
        <w:bCs/>
        <w:sz w:val="28"/>
        <w:szCs w:val="28"/>
      </w:rPr>
      <w:t xml:space="preserve">Al </w:t>
    </w:r>
    <w:proofErr w:type="spellStart"/>
    <w:r w:rsidRPr="00485D55">
      <w:rPr>
        <w:b/>
        <w:bCs/>
        <w:sz w:val="28"/>
        <w:szCs w:val="28"/>
      </w:rPr>
      <w:t>Bandary</w:t>
    </w:r>
    <w:proofErr w:type="spellEnd"/>
    <w:r w:rsidRPr="00485D55">
      <w:rPr>
        <w:b/>
        <w:bCs/>
        <w:sz w:val="28"/>
        <w:szCs w:val="28"/>
      </w:rPr>
      <w:t xml:space="preserve"> Engineering Trading &amp; Contracting Company, Qatar</w:t>
    </w:r>
  </w:p>
  <w:p w:rsidR="00485D55" w:rsidRPr="00485D55" w:rsidRDefault="00485D55" w:rsidP="00485D55">
    <w:pPr>
      <w:pStyle w:val="NoSpacing"/>
      <w:jc w:val="center"/>
      <w:rPr>
        <w:b/>
        <w:bCs/>
        <w:sz w:val="28"/>
        <w:szCs w:val="28"/>
      </w:rPr>
    </w:pPr>
    <w:r w:rsidRPr="00485D55">
      <w:rPr>
        <w:b/>
        <w:bCs/>
        <w:sz w:val="28"/>
        <w:szCs w:val="28"/>
      </w:rPr>
      <w:t>Final Settlement of Labors</w:t>
    </w:r>
  </w:p>
  <w:tbl>
    <w:tblPr>
      <w:tblW w:w="10569" w:type="dxa"/>
      <w:tblInd w:w="-280" w:type="dxa"/>
      <w:tblLook w:val="04A0" w:firstRow="1" w:lastRow="0" w:firstColumn="1" w:lastColumn="0" w:noHBand="0" w:noVBand="1"/>
    </w:tblPr>
    <w:tblGrid>
      <w:gridCol w:w="618"/>
      <w:gridCol w:w="1119"/>
      <w:gridCol w:w="2848"/>
      <w:gridCol w:w="1612"/>
      <w:gridCol w:w="1524"/>
      <w:gridCol w:w="1615"/>
      <w:gridCol w:w="1233"/>
    </w:tblGrid>
    <w:tr w:rsidR="00485D55" w:rsidRPr="00485D55" w:rsidTr="00485D55">
      <w:trPr>
        <w:trHeight w:val="315"/>
      </w:trPr>
      <w:tc>
        <w:tcPr>
          <w:tcW w:w="6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000000" w:fill="FFFFFF" w:themeFill="background1"/>
          <w:vAlign w:val="center"/>
          <w:hideMark/>
        </w:tcPr>
        <w:p w:rsidR="00485D55" w:rsidRPr="00485D55" w:rsidRDefault="00485D55" w:rsidP="00485D5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Cs w:val="22"/>
            </w:rPr>
          </w:pPr>
          <w:proofErr w:type="spellStart"/>
          <w:r w:rsidRPr="00485D55">
            <w:rPr>
              <w:rFonts w:ascii="Calibri" w:eastAsia="Times New Roman" w:hAnsi="Calibri" w:cs="Calibri"/>
              <w:b/>
              <w:bCs/>
              <w:szCs w:val="22"/>
            </w:rPr>
            <w:t>Sr</w:t>
          </w:r>
          <w:proofErr w:type="spellEnd"/>
        </w:p>
      </w:tc>
      <w:tc>
        <w:tcPr>
          <w:tcW w:w="111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FFFFFF" w:themeFill="background1"/>
          <w:vAlign w:val="center"/>
          <w:hideMark/>
        </w:tcPr>
        <w:p w:rsidR="00485D55" w:rsidRPr="00485D55" w:rsidRDefault="00485D55" w:rsidP="00485D5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Cs w:val="22"/>
            </w:rPr>
          </w:pPr>
          <w:r w:rsidRPr="00485D55">
            <w:rPr>
              <w:rFonts w:ascii="Calibri" w:eastAsia="Times New Roman" w:hAnsi="Calibri" w:cs="Calibri"/>
              <w:b/>
              <w:bCs/>
              <w:szCs w:val="22"/>
            </w:rPr>
            <w:t>Employee Code</w:t>
          </w:r>
        </w:p>
      </w:tc>
      <w:tc>
        <w:tcPr>
          <w:tcW w:w="284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FFFFFF" w:themeFill="background1"/>
          <w:vAlign w:val="center"/>
          <w:hideMark/>
        </w:tcPr>
        <w:p w:rsidR="00485D55" w:rsidRPr="00485D55" w:rsidRDefault="00485D55" w:rsidP="00485D5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Cs w:val="22"/>
            </w:rPr>
          </w:pPr>
          <w:r w:rsidRPr="00485D55">
            <w:rPr>
              <w:rFonts w:ascii="Calibri" w:eastAsia="Times New Roman" w:hAnsi="Calibri" w:cs="Calibri"/>
              <w:b/>
              <w:bCs/>
              <w:szCs w:val="22"/>
            </w:rPr>
            <w:t>NAME</w:t>
          </w:r>
        </w:p>
      </w:tc>
      <w:tc>
        <w:tcPr>
          <w:tcW w:w="1612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FFFFFF" w:themeFill="background1"/>
          <w:vAlign w:val="center"/>
          <w:hideMark/>
        </w:tcPr>
        <w:p w:rsidR="00485D55" w:rsidRPr="00485D55" w:rsidRDefault="00485D55" w:rsidP="00485D5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Cs w:val="22"/>
            </w:rPr>
          </w:pPr>
          <w:r w:rsidRPr="00485D55">
            <w:rPr>
              <w:rFonts w:ascii="Calibri" w:eastAsia="Times New Roman" w:hAnsi="Calibri" w:cs="Calibri"/>
              <w:b/>
              <w:bCs/>
              <w:szCs w:val="22"/>
            </w:rPr>
            <w:t>Joining Date</w:t>
          </w:r>
        </w:p>
      </w:tc>
      <w:tc>
        <w:tcPr>
          <w:tcW w:w="152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FFFFFF" w:themeFill="background1"/>
          <w:vAlign w:val="center"/>
          <w:hideMark/>
        </w:tcPr>
        <w:p w:rsidR="00485D55" w:rsidRPr="00485D55" w:rsidRDefault="00485D55" w:rsidP="00485D5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Cs w:val="22"/>
            </w:rPr>
          </w:pPr>
          <w:r w:rsidRPr="00485D55">
            <w:rPr>
              <w:rFonts w:ascii="Calibri" w:eastAsia="Times New Roman" w:hAnsi="Calibri" w:cs="Calibri"/>
              <w:b/>
              <w:bCs/>
              <w:szCs w:val="22"/>
            </w:rPr>
            <w:t>Passport No.</w:t>
          </w:r>
        </w:p>
      </w:tc>
      <w:tc>
        <w:tcPr>
          <w:tcW w:w="161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FFFFFF" w:themeFill="background1"/>
          <w:vAlign w:val="center"/>
          <w:hideMark/>
        </w:tcPr>
        <w:p w:rsidR="00485D55" w:rsidRPr="00485D55" w:rsidRDefault="00485D55" w:rsidP="00485D5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Cs w:val="22"/>
            </w:rPr>
          </w:pPr>
          <w:r w:rsidRPr="00485D55">
            <w:rPr>
              <w:rFonts w:ascii="Calibri" w:eastAsia="Times New Roman" w:hAnsi="Calibri" w:cs="Calibri"/>
              <w:b/>
              <w:bCs/>
              <w:szCs w:val="22"/>
            </w:rPr>
            <w:t>LAST WORKING DAY</w:t>
          </w:r>
        </w:p>
      </w:tc>
      <w:tc>
        <w:tcPr>
          <w:tcW w:w="123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FFFFFF" w:themeFill="background1"/>
          <w:vAlign w:val="center"/>
          <w:hideMark/>
        </w:tcPr>
        <w:p w:rsidR="00485D55" w:rsidRPr="00485D55" w:rsidRDefault="00485D55" w:rsidP="00485D5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Cs w:val="22"/>
            </w:rPr>
          </w:pPr>
          <w:r w:rsidRPr="00485D55">
            <w:rPr>
              <w:rFonts w:ascii="Calibri" w:eastAsia="Times New Roman" w:hAnsi="Calibri" w:cs="Calibri"/>
              <w:b/>
              <w:bCs/>
              <w:szCs w:val="22"/>
            </w:rPr>
            <w:t>Settlement Amount</w:t>
          </w:r>
        </w:p>
      </w:tc>
    </w:tr>
  </w:tbl>
  <w:p w:rsidR="00485D55" w:rsidRPr="00485D55" w:rsidRDefault="00485D5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55"/>
    <w:rsid w:val="00485D55"/>
    <w:rsid w:val="00524FD9"/>
    <w:rsid w:val="00856261"/>
    <w:rsid w:val="00931AD0"/>
    <w:rsid w:val="00E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9FED3-C9B0-412F-BCA8-CE78004A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55"/>
  </w:style>
  <w:style w:type="paragraph" w:styleId="Footer">
    <w:name w:val="footer"/>
    <w:basedOn w:val="Normal"/>
    <w:link w:val="FooterChar"/>
    <w:uiPriority w:val="99"/>
    <w:unhideWhenUsed/>
    <w:rsid w:val="0048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55"/>
  </w:style>
  <w:style w:type="paragraph" w:styleId="NoSpacing">
    <w:name w:val="No Spacing"/>
    <w:uiPriority w:val="1"/>
    <w:qFormat/>
    <w:rsid w:val="00485D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AD0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D0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Prabin Bhattarai</cp:lastModifiedBy>
  <cp:revision>2</cp:revision>
  <cp:lastPrinted>2020-05-13T10:11:00Z</cp:lastPrinted>
  <dcterms:created xsi:type="dcterms:W3CDTF">2020-05-13T10:12:00Z</dcterms:created>
  <dcterms:modified xsi:type="dcterms:W3CDTF">2020-05-13T10:12:00Z</dcterms:modified>
</cp:coreProperties>
</file>